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3391" w:rsidRPr="009F4DF2" w:rsidRDefault="00CE3391" w:rsidP="00072518">
      <w:pPr>
        <w:spacing w:line="300" w:lineRule="auto"/>
        <w:ind w:left="566" w:hanging="567"/>
        <w:jc w:val="center"/>
        <w:rPr>
          <w:rFonts w:cstheme="minorBidi"/>
          <w:b/>
          <w:bCs/>
          <w:sz w:val="32"/>
          <w:szCs w:val="32"/>
          <w:rtl/>
          <w:lang w:bidi="ar-AE"/>
        </w:rPr>
      </w:pPr>
      <w:bookmarkStart w:id="0" w:name="_GoBack"/>
      <w:bookmarkEnd w:id="0"/>
    </w:p>
    <w:p w:rsidR="00935AA9" w:rsidRDefault="00935AA9" w:rsidP="00935AA9">
      <w:pPr>
        <w:spacing w:line="300" w:lineRule="auto"/>
        <w:ind w:left="566" w:hanging="567"/>
        <w:jc w:val="center"/>
        <w:rPr>
          <w:rFonts w:cstheme="minorBidi"/>
          <w:b/>
          <w:bCs/>
          <w:sz w:val="32"/>
          <w:szCs w:val="32"/>
          <w:rtl/>
          <w:lang w:bidi="ar-LB"/>
        </w:rPr>
      </w:pPr>
      <w:r>
        <w:rPr>
          <w:rFonts w:cstheme="minorBidi" w:hint="cs"/>
          <w:b/>
          <w:bCs/>
          <w:sz w:val="32"/>
          <w:szCs w:val="32"/>
          <w:rtl/>
          <w:lang w:bidi="ar-LB"/>
        </w:rPr>
        <w:t>دعوة لتقديم عروض</w:t>
      </w:r>
    </w:p>
    <w:p w:rsidR="00935AA9" w:rsidRDefault="00935AA9" w:rsidP="00935AA9">
      <w:pPr>
        <w:spacing w:line="300" w:lineRule="auto"/>
        <w:ind w:left="566" w:hanging="567"/>
        <w:jc w:val="center"/>
        <w:rPr>
          <w:rFonts w:cstheme="minorBidi"/>
          <w:b/>
          <w:bCs/>
          <w:sz w:val="32"/>
          <w:szCs w:val="32"/>
          <w:rtl/>
          <w:lang w:bidi="ar-AE"/>
        </w:rPr>
      </w:pPr>
      <w:r>
        <w:rPr>
          <w:rFonts w:cstheme="minorBidi" w:hint="cs"/>
          <w:b/>
          <w:bCs/>
          <w:sz w:val="32"/>
          <w:szCs w:val="32"/>
          <w:rtl/>
          <w:lang w:bidi="ar-AE"/>
        </w:rPr>
        <w:t>لمنح قسائم لأعياد ميلاد مستخدمي وزارة المالية</w:t>
      </w:r>
    </w:p>
    <w:p w:rsidR="00935AA9" w:rsidRPr="00935AA9" w:rsidRDefault="00935AA9" w:rsidP="00935AA9">
      <w:pPr>
        <w:spacing w:line="300" w:lineRule="auto"/>
        <w:ind w:left="566" w:hanging="567"/>
        <w:jc w:val="center"/>
        <w:rPr>
          <w:rFonts w:cs="Arial"/>
          <w:b/>
          <w:bCs/>
          <w:sz w:val="32"/>
          <w:szCs w:val="32"/>
          <w:u w:val="single"/>
          <w:rtl/>
          <w:lang w:bidi="ar-AE"/>
        </w:rPr>
      </w:pPr>
      <w:r>
        <w:rPr>
          <w:rFonts w:cstheme="minorBidi" w:hint="cs"/>
          <w:b/>
          <w:bCs/>
          <w:sz w:val="32"/>
          <w:szCs w:val="32"/>
          <w:rtl/>
          <w:lang w:bidi="ar-LB"/>
        </w:rPr>
        <w:t xml:space="preserve">مناقصة علنية رقم </w:t>
      </w:r>
      <w:r>
        <w:rPr>
          <w:rFonts w:cs="Arial" w:hint="cs"/>
          <w:b/>
          <w:bCs/>
          <w:sz w:val="32"/>
          <w:szCs w:val="32"/>
          <w:rtl/>
          <w:lang w:bidi="ar-AE"/>
        </w:rPr>
        <w:t>2017/06</w:t>
      </w:r>
    </w:p>
    <w:p w:rsidR="00935AA9" w:rsidRDefault="00935AA9" w:rsidP="008D0BD5">
      <w:pPr>
        <w:spacing w:line="300" w:lineRule="auto"/>
        <w:ind w:left="566" w:hanging="567"/>
        <w:jc w:val="center"/>
        <w:rPr>
          <w:b/>
          <w:bCs/>
          <w:sz w:val="32"/>
          <w:szCs w:val="32"/>
          <w:u w:val="single"/>
          <w:rtl/>
        </w:rPr>
      </w:pPr>
    </w:p>
    <w:p w:rsidR="00072518" w:rsidRPr="00072518" w:rsidRDefault="00072518" w:rsidP="00072518">
      <w:pPr>
        <w:spacing w:line="300" w:lineRule="auto"/>
        <w:ind w:left="566" w:hanging="567"/>
        <w:rPr>
          <w:b/>
          <w:bCs/>
          <w:sz w:val="28"/>
          <w:szCs w:val="28"/>
          <w:u w:val="single"/>
          <w:rtl/>
        </w:rPr>
      </w:pPr>
    </w:p>
    <w:p w:rsidR="0040758E" w:rsidRPr="0040758E" w:rsidRDefault="0040758E" w:rsidP="000B55B2">
      <w:pPr>
        <w:spacing w:line="300" w:lineRule="auto"/>
        <w:ind w:left="-1"/>
        <w:jc w:val="both"/>
        <w:rPr>
          <w:rFonts w:cstheme="minorBidi"/>
          <w:szCs w:val="26"/>
          <w:rtl/>
          <w:lang w:bidi="ar-AE"/>
        </w:rPr>
      </w:pPr>
      <w:r>
        <w:rPr>
          <w:rFonts w:cstheme="minorBidi" w:hint="cs"/>
          <w:szCs w:val="26"/>
          <w:rtl/>
          <w:lang w:bidi="ar-AE"/>
        </w:rPr>
        <w:t xml:space="preserve">وزارة المالية- قسم الرفاه (فيما يلي- الوزارة أو صاحب الدعوة) تدعوكم من خلال هذا الإعلان لتقديم عروض لتزويد قسائم هدايا لأعياد ميلاد مُستخدمي وزارة المالية, </w:t>
      </w:r>
      <w:r w:rsidR="00C55E58">
        <w:rPr>
          <w:rFonts w:cstheme="minorBidi" w:hint="cs"/>
          <w:szCs w:val="26"/>
          <w:rtl/>
          <w:lang w:bidi="ar-AE"/>
        </w:rPr>
        <w:t xml:space="preserve">كما هو مُفصل في مستندات المناقصة. </w:t>
      </w:r>
      <w:r w:rsidR="005347A6">
        <w:rPr>
          <w:rFonts w:cstheme="minorBidi" w:hint="cs"/>
          <w:szCs w:val="26"/>
          <w:rtl/>
          <w:lang w:bidi="ar-AE"/>
        </w:rPr>
        <w:t xml:space="preserve">سوف </w:t>
      </w:r>
      <w:r w:rsidR="000B55B2">
        <w:rPr>
          <w:rFonts w:cstheme="minorBidi" w:hint="cs"/>
          <w:szCs w:val="26"/>
          <w:rtl/>
          <w:lang w:bidi="ar-AE"/>
        </w:rPr>
        <w:t>تُمكن</w:t>
      </w:r>
      <w:r w:rsidR="005347A6">
        <w:rPr>
          <w:rFonts w:cstheme="minorBidi" w:hint="cs"/>
          <w:szCs w:val="26"/>
          <w:rtl/>
          <w:lang w:bidi="ar-AE"/>
        </w:rPr>
        <w:t xml:space="preserve"> هذه القسيمة من شراء وجبات أو الشراء في عدة شبكات تسويق منتشرة قطرياً وتشمل على إمكانيات واسعة للنشاطات المُقترحة.</w:t>
      </w:r>
    </w:p>
    <w:p w:rsidR="000013A1" w:rsidRDefault="000013A1" w:rsidP="000013A1">
      <w:pPr>
        <w:spacing w:line="300" w:lineRule="auto"/>
        <w:ind w:left="-1"/>
        <w:jc w:val="both"/>
        <w:rPr>
          <w:szCs w:val="26"/>
          <w:rtl/>
          <w:lang w:bidi="ar-LB"/>
        </w:rPr>
      </w:pPr>
    </w:p>
    <w:p w:rsidR="00401661" w:rsidRPr="00401661" w:rsidRDefault="00401661" w:rsidP="000013A1">
      <w:pPr>
        <w:spacing w:line="300" w:lineRule="auto"/>
        <w:ind w:left="-1"/>
        <w:jc w:val="both"/>
        <w:rPr>
          <w:rFonts w:cstheme="minorBidi"/>
          <w:szCs w:val="26"/>
          <w:rtl/>
          <w:lang w:bidi="ar-AE"/>
        </w:rPr>
      </w:pPr>
      <w:r>
        <w:rPr>
          <w:rFonts w:cstheme="minorBidi" w:hint="cs"/>
          <w:szCs w:val="26"/>
          <w:rtl/>
          <w:lang w:bidi="ar-AE"/>
        </w:rPr>
        <w:t>فترة التعاقد هي لمدة عام منذ موعد توقيع المخولين بالتوقيع باسم صاحب الدعوة على اتفاقية التعاقد. يحق لصاحب الدعوة تمديد فترة التعاقد بأربعة فترات إضافية مدة كل منها سنة واحدة.</w:t>
      </w:r>
    </w:p>
    <w:p w:rsidR="00EC10C0" w:rsidRPr="00072518" w:rsidRDefault="00EC10C0" w:rsidP="00EC10C0">
      <w:pPr>
        <w:spacing w:line="300" w:lineRule="auto"/>
        <w:ind w:left="566" w:hanging="567"/>
        <w:jc w:val="both"/>
        <w:rPr>
          <w:szCs w:val="26"/>
          <w:rtl/>
        </w:rPr>
      </w:pPr>
    </w:p>
    <w:p w:rsidR="00E40798" w:rsidRPr="00E40798" w:rsidRDefault="00E40798" w:rsidP="000013A1">
      <w:pPr>
        <w:pStyle w:val="a7"/>
        <w:numPr>
          <w:ilvl w:val="0"/>
          <w:numId w:val="1"/>
        </w:numPr>
        <w:spacing w:line="276" w:lineRule="auto"/>
        <w:jc w:val="both"/>
        <w:rPr>
          <w:szCs w:val="26"/>
        </w:rPr>
      </w:pPr>
      <w:r>
        <w:rPr>
          <w:rFonts w:cstheme="minorBidi" w:hint="cs"/>
          <w:szCs w:val="26"/>
          <w:rtl/>
          <w:lang w:bidi="ar-AE"/>
        </w:rPr>
        <w:t>يرغب صاحب الدعوة بتوزيع قسائم هدايا على الموظفين بمبلغ 100 شيكل جديد. سوف يجب تقديم عرض السعر كنسبة تخفيض من قيمة القسيمة المذكورة.</w:t>
      </w:r>
    </w:p>
    <w:p w:rsidR="00E40798" w:rsidRPr="00E40798" w:rsidRDefault="00E40798" w:rsidP="00E40798">
      <w:pPr>
        <w:pStyle w:val="a7"/>
        <w:numPr>
          <w:ilvl w:val="0"/>
          <w:numId w:val="1"/>
        </w:numPr>
        <w:spacing w:line="276" w:lineRule="auto"/>
        <w:jc w:val="both"/>
        <w:rPr>
          <w:szCs w:val="26"/>
        </w:rPr>
      </w:pPr>
      <w:r>
        <w:rPr>
          <w:rFonts w:cstheme="minorBidi" w:hint="cs"/>
          <w:szCs w:val="26"/>
          <w:rtl/>
          <w:lang w:bidi="ar-LB"/>
        </w:rPr>
        <w:lastRenderedPageBreak/>
        <w:t xml:space="preserve">يُطلب من الفائز توفير  ما يقارب الـ- </w:t>
      </w:r>
      <w:r>
        <w:rPr>
          <w:rFonts w:hint="cs"/>
          <w:szCs w:val="26"/>
          <w:rtl/>
        </w:rPr>
        <w:t xml:space="preserve">1,700 </w:t>
      </w:r>
      <w:r>
        <w:rPr>
          <w:rFonts w:cstheme="minorBidi" w:hint="cs"/>
          <w:szCs w:val="26"/>
          <w:rtl/>
          <w:lang w:bidi="ar-LB"/>
        </w:rPr>
        <w:t xml:space="preserve">قسيمة هدايا </w:t>
      </w:r>
      <w:r>
        <w:rPr>
          <w:rFonts w:cstheme="minorBidi" w:hint="cs"/>
          <w:szCs w:val="26"/>
          <w:rtl/>
          <w:lang w:bidi="ar-AE"/>
        </w:rPr>
        <w:t>بحيث سوف يقوم الفائزة بتزويد القسائم فعلياً كل ثلاثة أشهر وفقاً لطلب صاحب الدعوة.</w:t>
      </w:r>
    </w:p>
    <w:p w:rsidR="00E40798" w:rsidRPr="00E40798" w:rsidRDefault="00E40798" w:rsidP="00E40798">
      <w:pPr>
        <w:spacing w:line="276" w:lineRule="auto"/>
        <w:jc w:val="both"/>
        <w:rPr>
          <w:szCs w:val="26"/>
        </w:rPr>
      </w:pPr>
    </w:p>
    <w:p w:rsidR="00C4146B" w:rsidRPr="00935AA9" w:rsidRDefault="00C4146B" w:rsidP="00935AA9">
      <w:pPr>
        <w:spacing w:line="276" w:lineRule="auto"/>
        <w:jc w:val="both"/>
        <w:rPr>
          <w:szCs w:val="26"/>
          <w:rtl/>
        </w:rPr>
      </w:pPr>
    </w:p>
    <w:p w:rsidR="009F4DF2" w:rsidRDefault="009F4DF2" w:rsidP="009F4DF2">
      <w:pPr>
        <w:pStyle w:val="a7"/>
        <w:spacing w:line="276" w:lineRule="auto"/>
        <w:ind w:left="719"/>
        <w:rPr>
          <w:rFonts w:cstheme="minorBidi"/>
          <w:b/>
          <w:bCs/>
          <w:szCs w:val="26"/>
          <w:u w:val="single"/>
          <w:rtl/>
          <w:lang w:bidi="ar-LB"/>
        </w:rPr>
      </w:pPr>
      <w:r>
        <w:rPr>
          <w:rFonts w:cstheme="minorBidi" w:hint="cs"/>
          <w:b/>
          <w:bCs/>
          <w:szCs w:val="26"/>
          <w:u w:val="single"/>
          <w:rtl/>
          <w:lang w:bidi="ar-LB"/>
        </w:rPr>
        <w:t>الشروط المسبقة للاشتراك بالمناقصة ( شروط الحد الأدنى):</w:t>
      </w:r>
    </w:p>
    <w:p w:rsidR="009F4DF2" w:rsidRDefault="009F4DF2" w:rsidP="009F4DF2">
      <w:pPr>
        <w:pStyle w:val="a7"/>
        <w:spacing w:line="276" w:lineRule="auto"/>
        <w:ind w:left="719"/>
        <w:rPr>
          <w:szCs w:val="26"/>
          <w:rtl/>
        </w:rPr>
      </w:pPr>
    </w:p>
    <w:p w:rsidR="009F4DF2" w:rsidRPr="006A379C" w:rsidRDefault="009F4DF2" w:rsidP="009F4DF2">
      <w:pPr>
        <w:pStyle w:val="a7"/>
        <w:numPr>
          <w:ilvl w:val="0"/>
          <w:numId w:val="1"/>
        </w:numPr>
        <w:spacing w:line="276" w:lineRule="auto"/>
        <w:jc w:val="both"/>
        <w:rPr>
          <w:szCs w:val="26"/>
        </w:rPr>
      </w:pPr>
      <w:r>
        <w:rPr>
          <w:rFonts w:cstheme="minorBidi" w:hint="cs"/>
          <w:szCs w:val="26"/>
          <w:rtl/>
          <w:lang w:bidi="ar-LB"/>
        </w:rPr>
        <w:t xml:space="preserve">يجب على مقدم العرض أن يكون شركة ذات تجربة ومعرفة وقدرة تنظيم مثبتة بتزويد قسائم، بالأحجام المطلوبة. </w:t>
      </w:r>
    </w:p>
    <w:p w:rsidR="009F4DF2" w:rsidRPr="006A379C" w:rsidRDefault="009F4DF2" w:rsidP="009F4DF2">
      <w:pPr>
        <w:pStyle w:val="a7"/>
        <w:numPr>
          <w:ilvl w:val="0"/>
          <w:numId w:val="1"/>
        </w:numPr>
        <w:spacing w:line="276" w:lineRule="auto"/>
        <w:jc w:val="both"/>
        <w:rPr>
          <w:szCs w:val="26"/>
        </w:rPr>
      </w:pPr>
      <w:r>
        <w:rPr>
          <w:rFonts w:cstheme="minorBidi" w:hint="cs"/>
          <w:szCs w:val="26"/>
          <w:rtl/>
          <w:lang w:bidi="ar-LB"/>
        </w:rPr>
        <w:t xml:space="preserve">يُطلب من مقدم العرض تقديم كافة التصاريح المطلوبة بموجب قانون صفقات الهيئات العمومية ، للعام </w:t>
      </w:r>
      <w:r>
        <w:rPr>
          <w:rFonts w:hint="cs"/>
          <w:szCs w:val="26"/>
          <w:rtl/>
        </w:rPr>
        <w:t>-</w:t>
      </w:r>
      <w:r w:rsidRPr="00EC10C0">
        <w:rPr>
          <w:rFonts w:hint="cs"/>
          <w:szCs w:val="26"/>
          <w:rtl/>
        </w:rPr>
        <w:t xml:space="preserve">1976 </w:t>
      </w:r>
      <w:r>
        <w:rPr>
          <w:rFonts w:cstheme="minorBidi" w:hint="cs"/>
          <w:szCs w:val="26"/>
          <w:rtl/>
          <w:lang w:bidi="ar-LB"/>
        </w:rPr>
        <w:t>حسب المفصل في كراس المناقصة.</w:t>
      </w:r>
    </w:p>
    <w:p w:rsidR="009F4DF2" w:rsidRPr="00C4146B" w:rsidRDefault="009F4DF2" w:rsidP="009F4DF2">
      <w:pPr>
        <w:pStyle w:val="a7"/>
        <w:spacing w:line="276" w:lineRule="auto"/>
        <w:ind w:left="719"/>
        <w:jc w:val="both"/>
        <w:rPr>
          <w:szCs w:val="26"/>
          <w:rtl/>
        </w:rPr>
      </w:pPr>
    </w:p>
    <w:p w:rsidR="009F4DF2" w:rsidRDefault="00B56908" w:rsidP="009F4DF2">
      <w:pPr>
        <w:spacing w:line="300" w:lineRule="auto"/>
        <w:ind w:left="-1"/>
        <w:jc w:val="both"/>
        <w:rPr>
          <w:rFonts w:cstheme="minorBidi"/>
          <w:szCs w:val="26"/>
          <w:rtl/>
          <w:lang w:bidi="ar-LB"/>
        </w:rPr>
      </w:pPr>
      <w:r>
        <w:rPr>
          <w:rFonts w:cstheme="minorBidi" w:hint="cs"/>
          <w:szCs w:val="26"/>
          <w:rtl/>
          <w:lang w:bidi="ar-LB"/>
        </w:rPr>
        <w:t>لا يلتزم صاحب</w:t>
      </w:r>
      <w:r w:rsidR="009F4DF2">
        <w:rPr>
          <w:rFonts w:cstheme="minorBidi" w:hint="cs"/>
          <w:szCs w:val="26"/>
          <w:rtl/>
          <w:lang w:bidi="ar-LB"/>
        </w:rPr>
        <w:t xml:space="preserve"> الدعوة بقبول عرض أياً كان، بما في ذلك العرض الأرخص ، ويحق لها التوجه لمقيم عروض محتملين إضافيين في كل موعد تجده صحيحاً ، أو اتخاذ قرار بعدم التعاقد اطلاقاً لأسباب ميزانية أو لأسباب أخرى. </w:t>
      </w:r>
    </w:p>
    <w:p w:rsidR="009F4DF2" w:rsidRDefault="009F4DF2" w:rsidP="009F4DF2">
      <w:pPr>
        <w:spacing w:line="300" w:lineRule="auto"/>
        <w:ind w:left="-1"/>
        <w:jc w:val="both"/>
        <w:rPr>
          <w:szCs w:val="26"/>
          <w:rtl/>
        </w:rPr>
      </w:pPr>
    </w:p>
    <w:p w:rsidR="009F4DF2" w:rsidRDefault="009F4DF2" w:rsidP="009F4DF2">
      <w:pPr>
        <w:spacing w:line="300" w:lineRule="auto"/>
        <w:ind w:left="-1"/>
        <w:jc w:val="both"/>
        <w:rPr>
          <w:rFonts w:cstheme="minorBidi"/>
          <w:szCs w:val="26"/>
          <w:rtl/>
          <w:lang w:bidi="ar-AE"/>
        </w:rPr>
      </w:pPr>
      <w:r>
        <w:rPr>
          <w:rFonts w:cstheme="minorBidi" w:hint="cs"/>
          <w:szCs w:val="26"/>
          <w:rtl/>
          <w:lang w:bidi="ar-LB"/>
        </w:rPr>
        <w:t>يمكن تنزيل كراس المناقصة، المفصل فيه شروط الاشتراك بالمناقصة</w:t>
      </w:r>
      <w:r>
        <w:rPr>
          <w:rFonts w:cstheme="minorBidi" w:hint="cs"/>
          <w:szCs w:val="26"/>
          <w:rtl/>
          <w:lang w:bidi="ar-AE"/>
        </w:rPr>
        <w:t xml:space="preserve"> من مواقع الانترنت: </w:t>
      </w:r>
      <w:r w:rsidRPr="001F7FE0">
        <w:rPr>
          <w:szCs w:val="26"/>
        </w:rPr>
        <w:t>www.pirsum.gov.il</w:t>
      </w:r>
      <w:r>
        <w:rPr>
          <w:rFonts w:hint="cs"/>
          <w:szCs w:val="26"/>
          <w:rtl/>
        </w:rPr>
        <w:t xml:space="preserve"> </w:t>
      </w:r>
      <w:r>
        <w:rPr>
          <w:rFonts w:cstheme="minorBidi" w:hint="cs"/>
          <w:szCs w:val="26"/>
          <w:rtl/>
          <w:lang w:bidi="ar-AE"/>
        </w:rPr>
        <w:t>أو</w:t>
      </w:r>
      <w:r>
        <w:rPr>
          <w:rFonts w:hint="cs"/>
          <w:szCs w:val="26"/>
          <w:rtl/>
        </w:rPr>
        <w:t xml:space="preserve"> </w:t>
      </w:r>
      <w:r w:rsidRPr="001F7FE0">
        <w:rPr>
          <w:szCs w:val="26"/>
        </w:rPr>
        <w:t xml:space="preserve"> </w:t>
      </w:r>
      <w:r>
        <w:rPr>
          <w:rFonts w:hint="cs"/>
          <w:szCs w:val="26"/>
          <w:rtl/>
        </w:rPr>
        <w:t xml:space="preserve"> </w:t>
      </w:r>
      <w:hyperlink r:id="rId7" w:history="1">
        <w:r w:rsidRPr="004A63C6">
          <w:rPr>
            <w:rStyle w:val="Hyperlink"/>
            <w:szCs w:val="26"/>
          </w:rPr>
          <w:t>www.mr.gov.il</w:t>
        </w:r>
      </w:hyperlink>
      <w:r>
        <w:rPr>
          <w:rFonts w:hint="cs"/>
          <w:szCs w:val="26"/>
          <w:rtl/>
        </w:rPr>
        <w:t xml:space="preserve"> </w:t>
      </w:r>
      <w:r>
        <w:rPr>
          <w:rFonts w:cstheme="minorBidi" w:hint="cs"/>
          <w:szCs w:val="26"/>
          <w:rtl/>
          <w:lang w:bidi="ar-AE"/>
        </w:rPr>
        <w:t xml:space="preserve"> ابتداءً من 10 آب 2017.</w:t>
      </w:r>
    </w:p>
    <w:p w:rsidR="009F4DF2" w:rsidRDefault="009F4DF2" w:rsidP="009F4DF2">
      <w:pPr>
        <w:spacing w:line="300" w:lineRule="auto"/>
        <w:jc w:val="both"/>
        <w:rPr>
          <w:szCs w:val="26"/>
          <w:rtl/>
        </w:rPr>
      </w:pPr>
    </w:p>
    <w:p w:rsidR="009F4DF2" w:rsidRPr="0026503F" w:rsidRDefault="009F4DF2" w:rsidP="009F4DF2">
      <w:pPr>
        <w:spacing w:line="300" w:lineRule="auto"/>
        <w:ind w:left="-1"/>
        <w:jc w:val="both"/>
        <w:rPr>
          <w:szCs w:val="26"/>
        </w:rPr>
      </w:pPr>
    </w:p>
    <w:p w:rsidR="009F4DF2" w:rsidRDefault="009F4DF2" w:rsidP="009F4DF2">
      <w:pPr>
        <w:spacing w:line="300" w:lineRule="auto"/>
        <w:ind w:left="-1"/>
        <w:jc w:val="both"/>
        <w:rPr>
          <w:szCs w:val="26"/>
          <w:rtl/>
        </w:rPr>
      </w:pPr>
      <w:r>
        <w:rPr>
          <w:rFonts w:cstheme="minorBidi" w:hint="cs"/>
          <w:szCs w:val="26"/>
          <w:rtl/>
          <w:lang w:bidi="ar-LB"/>
        </w:rPr>
        <w:lastRenderedPageBreak/>
        <w:t xml:space="preserve">يمكن التوجه بأسئلة استفسارية </w:t>
      </w:r>
      <w:r w:rsidRPr="009F4DF2">
        <w:rPr>
          <w:rFonts w:cstheme="minorBidi" w:hint="cs"/>
          <w:b/>
          <w:bCs/>
          <w:szCs w:val="26"/>
          <w:rtl/>
          <w:lang w:bidi="ar-AE"/>
        </w:rPr>
        <w:t>حتى تاريخ 21 آب 2017 في تمام الساعة 12:00</w:t>
      </w:r>
      <w:r>
        <w:rPr>
          <w:rFonts w:cstheme="minorBidi" w:hint="cs"/>
          <w:szCs w:val="26"/>
          <w:rtl/>
          <w:lang w:bidi="ar-AE"/>
        </w:rPr>
        <w:t xml:space="preserve"> بواسطة</w:t>
      </w:r>
      <w:r>
        <w:rPr>
          <w:rFonts w:cstheme="minorBidi" w:hint="cs"/>
          <w:szCs w:val="26"/>
          <w:rtl/>
          <w:lang w:bidi="ar-LB"/>
        </w:rPr>
        <w:t xml:space="preserve"> البريد الالكتروني بالعنوان </w:t>
      </w:r>
      <w:hyperlink r:id="rId8" w:history="1">
        <w:r w:rsidRPr="001549A4">
          <w:rPr>
            <w:rStyle w:val="Hyperlink"/>
            <w:szCs w:val="26"/>
          </w:rPr>
          <w:t>bhtvia@mof.gov.il</w:t>
        </w:r>
      </w:hyperlink>
      <w:r>
        <w:rPr>
          <w:szCs w:val="26"/>
        </w:rPr>
        <w:t xml:space="preserve"> </w:t>
      </w:r>
      <w:r>
        <w:rPr>
          <w:rFonts w:hint="cs"/>
          <w:szCs w:val="26"/>
          <w:rtl/>
        </w:rPr>
        <w:t>.</w:t>
      </w:r>
    </w:p>
    <w:p w:rsidR="009F4DF2" w:rsidRDefault="009F4DF2" w:rsidP="009F4DF2">
      <w:pPr>
        <w:spacing w:line="300" w:lineRule="auto"/>
        <w:ind w:left="-1"/>
        <w:jc w:val="both"/>
        <w:rPr>
          <w:szCs w:val="26"/>
        </w:rPr>
      </w:pPr>
      <w:r>
        <w:rPr>
          <w:rFonts w:cstheme="minorBidi" w:hint="cs"/>
          <w:szCs w:val="26"/>
          <w:rtl/>
          <w:lang w:bidi="ar-LB"/>
        </w:rPr>
        <w:t xml:space="preserve">يجب التأكد من وصول التوجه بهاتف رقم </w:t>
      </w:r>
      <w:hyperlink r:id="rId9" w:history="1">
        <w:r w:rsidRPr="001F7FE0">
          <w:rPr>
            <w:rFonts w:hint="cs"/>
            <w:rtl/>
          </w:rPr>
          <w:t>02-5317344.</w:t>
        </w:r>
      </w:hyperlink>
      <w:r>
        <w:rPr>
          <w:szCs w:val="26"/>
        </w:rPr>
        <w:t xml:space="preserve"> </w:t>
      </w:r>
    </w:p>
    <w:p w:rsidR="00CC14F0" w:rsidRPr="0026503F" w:rsidRDefault="00CC14F0" w:rsidP="009F4DF2">
      <w:pPr>
        <w:spacing w:line="300" w:lineRule="auto"/>
        <w:jc w:val="both"/>
        <w:rPr>
          <w:szCs w:val="26"/>
        </w:rPr>
      </w:pPr>
      <w:bookmarkStart w:id="1" w:name="Reference"/>
      <w:bookmarkStart w:id="2" w:name="Start"/>
      <w:bookmarkEnd w:id="1"/>
      <w:bookmarkEnd w:id="2"/>
    </w:p>
    <w:p w:rsidR="00C451E3" w:rsidRDefault="00C451E3" w:rsidP="00C451E3">
      <w:pPr>
        <w:spacing w:line="300" w:lineRule="auto"/>
        <w:ind w:left="-1"/>
        <w:jc w:val="both"/>
        <w:rPr>
          <w:szCs w:val="26"/>
        </w:rPr>
      </w:pPr>
    </w:p>
    <w:p w:rsidR="00C451E3" w:rsidRPr="00C451E3" w:rsidRDefault="00C451E3" w:rsidP="00C451E3">
      <w:pPr>
        <w:spacing w:line="300" w:lineRule="auto"/>
        <w:ind w:left="-1"/>
        <w:jc w:val="both"/>
        <w:rPr>
          <w:rFonts w:cstheme="minorBidi"/>
          <w:b/>
          <w:bCs/>
          <w:szCs w:val="26"/>
          <w:rtl/>
          <w:lang w:bidi="ar-AE"/>
        </w:rPr>
      </w:pPr>
      <w:r>
        <w:rPr>
          <w:rFonts w:cstheme="minorBidi" w:hint="cs"/>
          <w:szCs w:val="26"/>
          <w:rtl/>
          <w:lang w:bidi="ar-LB"/>
        </w:rPr>
        <w:t xml:space="preserve">الموعد الأخير لتقديم العروض : </w:t>
      </w:r>
      <w:r>
        <w:rPr>
          <w:rFonts w:cstheme="minorBidi" w:hint="cs"/>
          <w:b/>
          <w:bCs/>
          <w:szCs w:val="26"/>
          <w:rtl/>
          <w:lang w:bidi="ar-AE"/>
        </w:rPr>
        <w:t>يوم الأحد, 3 أيلول 2017 حتى الساعة 12:00.</w:t>
      </w:r>
    </w:p>
    <w:p w:rsidR="00C451E3" w:rsidRDefault="00C451E3" w:rsidP="00C451E3">
      <w:pPr>
        <w:spacing w:line="300" w:lineRule="auto"/>
        <w:ind w:left="-1"/>
        <w:jc w:val="both"/>
        <w:rPr>
          <w:rFonts w:cstheme="minorBidi"/>
          <w:szCs w:val="26"/>
          <w:rtl/>
          <w:lang w:bidi="ar-LB"/>
        </w:rPr>
      </w:pPr>
      <w:r>
        <w:rPr>
          <w:rFonts w:cstheme="minorBidi" w:hint="cs"/>
          <w:szCs w:val="26"/>
          <w:rtl/>
          <w:lang w:bidi="ar-LB"/>
        </w:rPr>
        <w:t>يجب تقديم العروض فقط لصندوق المناقصات التابع لوزارة المالية في القدس ، شارع كابلان 1.</w:t>
      </w:r>
    </w:p>
    <w:p w:rsidR="00C451E3" w:rsidRDefault="00C451E3" w:rsidP="00C451E3">
      <w:pPr>
        <w:spacing w:line="300" w:lineRule="auto"/>
        <w:ind w:left="-1"/>
        <w:jc w:val="both"/>
        <w:rPr>
          <w:rFonts w:cstheme="minorBidi"/>
          <w:szCs w:val="26"/>
          <w:rtl/>
          <w:lang w:bidi="ar-LB"/>
        </w:rPr>
      </w:pPr>
      <w:r>
        <w:rPr>
          <w:rFonts w:cstheme="minorBidi" w:hint="cs"/>
          <w:szCs w:val="26"/>
          <w:rtl/>
          <w:lang w:bidi="ar-LB"/>
        </w:rPr>
        <w:t xml:space="preserve">يحق للوزارة في أي وقت، بإعلان تنشره، تبكير أو تأجيل الموعد الأخير لتقديم العروض ، ويحق لها أيضاً تغيير المواعيد والشروط الأخرى المتعلقة بالمناقصة وفقاً لتقديراتها الحصرية والمطلقة. </w:t>
      </w:r>
    </w:p>
    <w:p w:rsidR="00C451E3" w:rsidRDefault="00C451E3" w:rsidP="000F4C61">
      <w:pPr>
        <w:spacing w:line="300" w:lineRule="auto"/>
        <w:ind w:left="-1"/>
        <w:jc w:val="both"/>
        <w:rPr>
          <w:rFonts w:cstheme="minorBidi"/>
          <w:szCs w:val="26"/>
          <w:rtl/>
          <w:lang w:bidi="ar-LB"/>
        </w:rPr>
      </w:pPr>
      <w:r>
        <w:rPr>
          <w:rFonts w:cstheme="minorBidi" w:hint="cs"/>
          <w:szCs w:val="26"/>
          <w:rtl/>
          <w:lang w:bidi="ar-LB"/>
        </w:rPr>
        <w:t xml:space="preserve">في اية حالة لوجود تناقض بين تعليمات هذا الإعلان وبين التعليمات الموجودة في </w:t>
      </w:r>
      <w:r w:rsidR="000F4C61">
        <w:rPr>
          <w:rFonts w:cstheme="minorBidi" w:hint="cs"/>
          <w:szCs w:val="26"/>
          <w:rtl/>
          <w:lang w:bidi="ar-AE"/>
        </w:rPr>
        <w:t>كتيب المناقصة, تكون المعلومات الموجودة في كتيب المناقصة هي المُلزمة.</w:t>
      </w:r>
      <w:r>
        <w:rPr>
          <w:rFonts w:cstheme="minorBidi" w:hint="cs"/>
          <w:szCs w:val="26"/>
          <w:rtl/>
          <w:lang w:bidi="ar-LB"/>
        </w:rPr>
        <w:t xml:space="preserve">. </w:t>
      </w:r>
    </w:p>
    <w:p w:rsidR="00CC14F0" w:rsidRPr="00CC14F0" w:rsidRDefault="00CC14F0" w:rsidP="001F7FE0">
      <w:pPr>
        <w:spacing w:line="300" w:lineRule="auto"/>
        <w:ind w:left="-1"/>
        <w:jc w:val="both"/>
        <w:rPr>
          <w:szCs w:val="26"/>
        </w:rPr>
      </w:pPr>
    </w:p>
    <w:sectPr w:rsidR="00CC14F0" w:rsidRPr="00CC14F0" w:rsidSect="00F430C8">
      <w:footerReference w:type="default" r:id="rId10"/>
      <w:headerReference w:type="first" r:id="rId11"/>
      <w:pgSz w:w="11906" w:h="16838"/>
      <w:pgMar w:top="1440" w:right="1134" w:bottom="1440" w:left="1134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C1E7C" w:rsidRDefault="00EC1E7C">
      <w:r>
        <w:separator/>
      </w:r>
    </w:p>
  </w:endnote>
  <w:endnote w:type="continuationSeparator" w:id="0">
    <w:p w:rsidR="00EC1E7C" w:rsidRDefault="00EC1E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30C8" w:rsidRPr="00F430C8" w:rsidRDefault="00F430C8" w:rsidP="00E75904">
    <w:pPr>
      <w:pStyle w:val="a4"/>
      <w:pBdr>
        <w:top w:val="single" w:sz="6" w:space="1" w:color="auto"/>
      </w:pBdr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E75904">
      <w:rPr>
        <w:rFonts w:hint="cs"/>
        <w:b/>
        <w:bCs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2B44D828" wp14:editId="0B253BFE">
          <wp:extent cx="447675" cy="285750"/>
          <wp:effectExtent l="0" t="0" r="9525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C1E7C" w:rsidRDefault="00EC1E7C">
      <w:r>
        <w:separator/>
      </w:r>
    </w:p>
  </w:footnote>
  <w:footnote w:type="continuationSeparator" w:id="0">
    <w:p w:rsidR="00EC1E7C" w:rsidRDefault="00EC1E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214E0" w:rsidRDefault="003214E0" w:rsidP="003214E0">
    <w:pPr>
      <w:pStyle w:val="a3"/>
      <w:jc w:val="center"/>
      <w:rPr>
        <w:rFonts w:cs="Arial"/>
        <w:sz w:val="48"/>
        <w:szCs w:val="48"/>
        <w:rtl/>
        <w:lang w:bidi="ar-LB"/>
      </w:rPr>
    </w:pPr>
    <w:r>
      <w:rPr>
        <w:rFonts w:cs="Arial" w:hint="cs"/>
        <w:sz w:val="48"/>
        <w:szCs w:val="48"/>
        <w:rtl/>
        <w:lang w:bidi="ar-LB"/>
      </w:rPr>
      <w:t xml:space="preserve">وزارة المالية </w:t>
    </w:r>
  </w:p>
  <w:p w:rsidR="00C424D1" w:rsidRPr="003214E0" w:rsidRDefault="00C424D1" w:rsidP="003214E0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B85180"/>
    <w:multiLevelType w:val="hybridMultilevel"/>
    <w:tmpl w:val="42DEA4B2"/>
    <w:lvl w:ilvl="0" w:tplc="04090001">
      <w:start w:val="1"/>
      <w:numFmt w:val="bullet"/>
      <w:lvlText w:val=""/>
      <w:lvlJc w:val="left"/>
      <w:pPr>
        <w:ind w:left="71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3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5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7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9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1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3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5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7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24D1"/>
    <w:rsid w:val="000013A1"/>
    <w:rsid w:val="00034186"/>
    <w:rsid w:val="00072518"/>
    <w:rsid w:val="000B55B2"/>
    <w:rsid w:val="000D4BB6"/>
    <w:rsid w:val="000E3CF0"/>
    <w:rsid w:val="000F4C61"/>
    <w:rsid w:val="00164455"/>
    <w:rsid w:val="001C0D5C"/>
    <w:rsid w:val="001F7FE0"/>
    <w:rsid w:val="00233E4B"/>
    <w:rsid w:val="0026503F"/>
    <w:rsid w:val="003214E0"/>
    <w:rsid w:val="0034595E"/>
    <w:rsid w:val="00363EA4"/>
    <w:rsid w:val="00374C9A"/>
    <w:rsid w:val="003819CA"/>
    <w:rsid w:val="00384062"/>
    <w:rsid w:val="00387C32"/>
    <w:rsid w:val="003924AE"/>
    <w:rsid w:val="003B46F8"/>
    <w:rsid w:val="00401661"/>
    <w:rsid w:val="0040758E"/>
    <w:rsid w:val="00417FE8"/>
    <w:rsid w:val="004850FD"/>
    <w:rsid w:val="004969BC"/>
    <w:rsid w:val="005347A6"/>
    <w:rsid w:val="00536D47"/>
    <w:rsid w:val="00541DCB"/>
    <w:rsid w:val="00634C5E"/>
    <w:rsid w:val="0065079F"/>
    <w:rsid w:val="006B46D9"/>
    <w:rsid w:val="006C18BB"/>
    <w:rsid w:val="00703B9E"/>
    <w:rsid w:val="007350D2"/>
    <w:rsid w:val="007A30F8"/>
    <w:rsid w:val="0083699B"/>
    <w:rsid w:val="00852D34"/>
    <w:rsid w:val="008B6514"/>
    <w:rsid w:val="008D0BD5"/>
    <w:rsid w:val="008D166B"/>
    <w:rsid w:val="00901AF2"/>
    <w:rsid w:val="00910816"/>
    <w:rsid w:val="009163C9"/>
    <w:rsid w:val="00935AA9"/>
    <w:rsid w:val="00961C2C"/>
    <w:rsid w:val="00965193"/>
    <w:rsid w:val="009800C1"/>
    <w:rsid w:val="009A11BB"/>
    <w:rsid w:val="009F4DF2"/>
    <w:rsid w:val="00A03794"/>
    <w:rsid w:val="00A24A03"/>
    <w:rsid w:val="00A4068F"/>
    <w:rsid w:val="00A71E84"/>
    <w:rsid w:val="00A765C4"/>
    <w:rsid w:val="00AD4137"/>
    <w:rsid w:val="00AF0911"/>
    <w:rsid w:val="00B5385F"/>
    <w:rsid w:val="00B56908"/>
    <w:rsid w:val="00B60F83"/>
    <w:rsid w:val="00BB0137"/>
    <w:rsid w:val="00C4146B"/>
    <w:rsid w:val="00C424D1"/>
    <w:rsid w:val="00C451E3"/>
    <w:rsid w:val="00C55E58"/>
    <w:rsid w:val="00CC14F0"/>
    <w:rsid w:val="00CE3391"/>
    <w:rsid w:val="00D86F17"/>
    <w:rsid w:val="00E40798"/>
    <w:rsid w:val="00E75904"/>
    <w:rsid w:val="00E96BAF"/>
    <w:rsid w:val="00EA069A"/>
    <w:rsid w:val="00EC10C0"/>
    <w:rsid w:val="00EC1E7C"/>
    <w:rsid w:val="00ED44DF"/>
    <w:rsid w:val="00F23ADC"/>
    <w:rsid w:val="00F430C8"/>
    <w:rsid w:val="00FB0F55"/>
    <w:rsid w:val="00FB64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A6242926-0F60-404B-9CD0-5EFB6E8F77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4">
    <w:name w:val="foot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D44DF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07251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htvia@mof.gov.i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mr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mailto:02-5317344.bhtvia@mof.gov.il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379</Words>
  <Characters>1898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123</vt:lpstr>
    </vt:vector>
  </TitlesOfParts>
  <Company>OZAR</Company>
  <LinksUpToDate>false</LinksUpToDate>
  <CharactersWithSpaces>2273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123</dc:title>
  <dc:creator>אורי פריפיס</dc:creator>
  <cp:lastModifiedBy>ערן מנסנו</cp:lastModifiedBy>
  <cp:revision>2</cp:revision>
  <cp:lastPrinted>2016-10-27T08:35:00Z</cp:lastPrinted>
  <dcterms:created xsi:type="dcterms:W3CDTF">2017-08-09T10:26:00Z</dcterms:created>
  <dcterms:modified xsi:type="dcterms:W3CDTF">2017-08-09T10:26:00Z</dcterms:modified>
</cp:coreProperties>
</file>